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Baker Tilly TPA powiększa grono Partnerów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 stycznia 2022 r. do grona Partnerów Baker Tilly TPA dołączył Maciej Krokosiński.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Maciej Krokosiński pracuje w dziale audytu i doradztwa gospodarczego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Baker Tilly TPA</w:t>
        </w:r>
      </w:hyperlink>
      <w:r>
        <w:rPr>
          <w:rFonts w:ascii="calibri" w:hAnsi="calibri" w:eastAsia="calibri" w:cs="calibri"/>
          <w:sz w:val="24"/>
          <w:szCs w:val="24"/>
        </w:rPr>
        <w:t xml:space="preserve">, gdzie odpowiada za projekty z zakresu doradztwa transakcyjnego oraz badań due diligence, a także usługi audytu finansowego dla podmiotów z sektora energetycznego, nieruchomości oraz produkcyjnego.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Nominacja partnerska to wielkie wydarzenie nie tylko dla mnie, ale także moich najbliższych oraz członków mojego zespołu. Każdej z wymienionych osób zawdzięczam możliwość dołączenia do grona Partnerów Baker Tilly TPA. Za ten kolektywny wysiłek chciałbym im bardzo podziękować.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Mój sukces nie byłby możliwy bez zaufania moich klientów oraz ich przekonania o istotnej wartości dodanej, jaką wraz zespołem wnosimy do biznesów, które prowadzą. Umożliwiło to w relatywnie krótkim czasie budowę istotnego i trwałego portfela klientów oraz projektów, które przyczyniają się do szybkiego rozwoju Baker Tilly TPA.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Nie mogę tutaj także pominąć roli pozostałych Partnerów Baker Tilly TPA oraz TPA Poland, którzy zawsze inspirowali mnie do podnoszenia sprawności operacyjnej w zakresie świadczonych przez nas usług doradczych.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Jestem dumny, że moja wiedza, doświadczenie, ale również pełne zaangażowanie w każdy projekt, zostały docenione. Zamierzam w przyszłości nadal dokładać starań na rzecz rozwoju marki Baker Tilly TPA w Polsce</w:t>
      </w:r>
      <w:r>
        <w:rPr>
          <w:rFonts w:ascii="calibri" w:hAnsi="calibri" w:eastAsia="calibri" w:cs="calibri"/>
          <w:sz w:val="24"/>
          <w:szCs w:val="24"/>
        </w:rPr>
        <w:t xml:space="preserve">” – komentuje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Maciej Krokosiński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Cieszę się, że dział audytu i doradztwa gospodarczego, który od kilku lat konsekwentnie rozwijamy pod międzynarodową marką Baker Tilly TPA (wcześniej TPA Poland), powiększa się o kolejnego partnera. Maciej miał niewątpliwy wkład w rozwój działu, a w konsekwencji utrzymanie się naszej firmy na dynamicznej ścieżce wzrostu. Nasz szybki rozwój, którego trzonem jest świetny zespół Partnerów, zauważają także klienci, którzy coraz częściej i chętniej wybierają naszą firmę”– </w:t>
      </w:r>
      <w:r>
        <w:rPr>
          <w:rFonts w:ascii="calibri" w:hAnsi="calibri" w:eastAsia="calibri" w:cs="calibri"/>
          <w:sz w:val="24"/>
          <w:szCs w:val="24"/>
        </w:rPr>
        <w:t xml:space="preserve">komentuje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Krzysztof Horodko</w:t>
        </w:r>
      </w:hyperlink>
      <w:r>
        <w:rPr>
          <w:rFonts w:ascii="calibri" w:hAnsi="calibri" w:eastAsia="calibri" w:cs="calibri"/>
          <w:sz w:val="24"/>
          <w:szCs w:val="24"/>
        </w:rPr>
        <w:t xml:space="preserve">, Partner Zarządzający Baker Tilly TPA.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przypomnieć, że Baker Tilly TPA świadczy kompleksowe usługi audytorskie oraz doradztwa biznesowego (w tym transakcyjnego), łącząc rozwiązania najwyższej jakości z międzynarodowym doświadczeniem oraz najlepszymi regionalnymi praktykami rynkowymi. Firma jest członkiem międzynarodowej grupy doradczej TPA i globalnej sieci Baker Tilly International.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Ofertę Baker Tilly TPA uzupełniają usługi doradztwa podatkowego, outsourcingu księgowości i płac, doradztwa dla sektora nieruchomości oraz energetyki odnawialnej, a także doradztwa personalnego świadczone pod marką TPA Poland. Grupa zapewnia także obsługę prawną poprzez kancelarię Baker Tilly Legal Poland.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imieniu Partnerów Baker Tilly TPA i TPA Poland gratulujemy w pełni zasłużonego awansu. Życzymy Maciejowi kolejnych równie ciekawych projektów, satysfakcji z wykonywanych zadań i wielu sukcesów.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bakertilly-tpa.pl" TargetMode="External"/><Relationship Id="rId8" Type="http://schemas.openxmlformats.org/officeDocument/2006/relationships/hyperlink" Target="https://bakertilly-tpa.pl/pl/nasi-eksperci/maciej-krokosinski/" TargetMode="External"/><Relationship Id="rId9" Type="http://schemas.openxmlformats.org/officeDocument/2006/relationships/hyperlink" Target="https://bakertilly-tpa.pl/pl/nasi-eksperci/krzysztof-horodk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2026-09-20T02:31:37+02:00</dcterms:created>
  <dcterms:modified xsi:type="dcterms:W3CDTF">2026-09-20T02:31:37+02:00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